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F5" w:rsidRDefault="00D31C78" w:rsidP="007A5D77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color w:val="212121"/>
          <w:lang w:eastAsia="fr-FR"/>
        </w:rPr>
      </w:pPr>
      <w:r>
        <w:object w:dxaOrig="4369" w:dyaOrig="4369">
          <v:rect id="rectole0000000000" o:spid="_x0000_i1025" style="width:218.25pt;height:218.25pt" o:ole="" o:preferrelative="t" stroked="f">
            <v:imagedata r:id="rId6" o:title=""/>
          </v:rect>
          <o:OLEObject Type="Embed" ProgID="StaticMetafile" ShapeID="rectole0000000000" DrawAspect="Content" ObjectID="_1628418762" r:id="rId7"/>
        </w:object>
      </w:r>
    </w:p>
    <w:p w:rsidR="00745B13" w:rsidRDefault="00745B13" w:rsidP="00D31C78">
      <w:pPr>
        <w:tabs>
          <w:tab w:val="left" w:pos="993"/>
        </w:tabs>
        <w:rPr>
          <w:rFonts w:eastAsia="Times New Roman" w:cs="Courier New"/>
          <w:color w:val="212121"/>
          <w:lang w:eastAsia="fr-FR"/>
        </w:rPr>
      </w:pPr>
    </w:p>
    <w:p w:rsidR="00EA6175" w:rsidRPr="007E1CD1" w:rsidRDefault="008111F5" w:rsidP="004E52DC">
      <w:pPr>
        <w:tabs>
          <w:tab w:val="left" w:pos="993"/>
        </w:tabs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>
        <w:rPr>
          <w:rFonts w:eastAsia="Times New Roman" w:cs="Courier New"/>
          <w:color w:val="212121"/>
          <w:lang w:eastAsia="fr-FR"/>
        </w:rPr>
        <w:br/>
      </w:r>
      <w:r w:rsidR="00EA6175" w:rsidRPr="007E1CD1">
        <w:rPr>
          <w:rFonts w:asciiTheme="minorBidi" w:hAnsiTheme="minorBidi"/>
          <w:b/>
          <w:bCs/>
          <w:sz w:val="24"/>
          <w:szCs w:val="24"/>
          <w:lang w:val="en-US"/>
        </w:rPr>
        <w:t xml:space="preserve">Leila </w:t>
      </w:r>
      <w:r w:rsidR="00D31C78">
        <w:rPr>
          <w:rFonts w:asciiTheme="minorBidi" w:hAnsiTheme="minorBidi"/>
          <w:b/>
          <w:bCs/>
          <w:sz w:val="24"/>
          <w:szCs w:val="24"/>
          <w:lang w:val="en-US"/>
        </w:rPr>
        <w:t>BELKHIRIA JABER</w:t>
      </w:r>
    </w:p>
    <w:p w:rsidR="009464EC" w:rsidRPr="009464EC" w:rsidRDefault="009464EC" w:rsidP="009464EC">
      <w:pPr>
        <w:tabs>
          <w:tab w:val="left" w:pos="360"/>
        </w:tabs>
        <w:spacing w:after="60" w:line="240" w:lineRule="auto"/>
        <w:ind w:left="245"/>
        <w:rPr>
          <w:rFonts w:eastAsia="Arial" w:cs="Arial"/>
          <w:spacing w:val="-5"/>
          <w:sz w:val="28"/>
          <w:szCs w:val="28"/>
        </w:rPr>
      </w:pPr>
    </w:p>
    <w:p w:rsidR="0056183F" w:rsidRPr="007E1CD1" w:rsidRDefault="009464EC" w:rsidP="009464EC">
      <w:pPr>
        <w:pStyle w:val="Paragraphedeliste"/>
        <w:tabs>
          <w:tab w:val="left" w:pos="993"/>
        </w:tabs>
      </w:pPr>
      <w:r w:rsidRPr="009464EC">
        <w:t xml:space="preserve">Cofondatrice et PDG du groupe STELFAIR </w:t>
      </w:r>
      <w:r w:rsidR="008A7CB3" w:rsidRPr="009464EC">
        <w:t>TUNISIA :</w:t>
      </w:r>
      <w:bookmarkStart w:id="0" w:name="_GoBack"/>
      <w:bookmarkEnd w:id="0"/>
      <w:r w:rsidRPr="009464EC">
        <w:t xml:space="preserve"> E-Marketing, Internet consulting</w:t>
      </w:r>
      <w:r>
        <w:t>, é</w:t>
      </w:r>
      <w:r w:rsidRPr="009464EC">
        <w:t>vènementiel en ligne,Système d’information géographique orienté métier.</w:t>
      </w:r>
    </w:p>
    <w:p w:rsidR="0056183F" w:rsidRDefault="00C06260" w:rsidP="009464EC">
      <w:pPr>
        <w:pStyle w:val="Paragraphedeliste"/>
        <w:tabs>
          <w:tab w:val="clear" w:pos="916"/>
          <w:tab w:val="left" w:pos="993"/>
        </w:tabs>
        <w:contextualSpacing w:val="0"/>
      </w:pPr>
      <w:r w:rsidRPr="007E1CD1">
        <w:t>Memb</w:t>
      </w:r>
      <w:r w:rsidR="00270C1E">
        <w:t>re de la Chambre Nationale des F</w:t>
      </w:r>
      <w:r w:rsidRPr="007E1CD1">
        <w:t xml:space="preserve">emmes </w:t>
      </w:r>
      <w:r w:rsidR="00270C1E">
        <w:t>Chefs d’Entreprises</w:t>
      </w:r>
      <w:r w:rsidRPr="007E1CD1">
        <w:t xml:space="preserve"> depuis 1999.</w:t>
      </w:r>
    </w:p>
    <w:p w:rsidR="009464EC" w:rsidRPr="007E1CD1" w:rsidRDefault="009464EC" w:rsidP="009464EC">
      <w:pPr>
        <w:pStyle w:val="Paragraphedeliste"/>
        <w:tabs>
          <w:tab w:val="clear" w:pos="916"/>
          <w:tab w:val="left" w:pos="993"/>
        </w:tabs>
        <w:contextualSpacing w:val="0"/>
      </w:pPr>
      <w:r>
        <w:t xml:space="preserve">Vice- présidente de la </w:t>
      </w:r>
      <w:r w:rsidRPr="009464EC">
        <w:t xml:space="preserve">Chambre nationale des Femmes Chefs d’Entreprises </w:t>
      </w:r>
      <w:r>
        <w:t>(CNFCE) 2012- 2017</w:t>
      </w:r>
    </w:p>
    <w:p w:rsidR="00C06260" w:rsidRPr="007E1CD1" w:rsidRDefault="00F033E6" w:rsidP="009464EC">
      <w:pPr>
        <w:pStyle w:val="Paragraphedeliste"/>
        <w:tabs>
          <w:tab w:val="clear" w:pos="916"/>
          <w:tab w:val="left" w:pos="993"/>
        </w:tabs>
        <w:contextualSpacing w:val="0"/>
      </w:pPr>
      <w:r>
        <w:t xml:space="preserve">Élue </w:t>
      </w:r>
      <w:r w:rsidR="0056183F" w:rsidRPr="007E1CD1">
        <w:t>P</w:t>
      </w:r>
      <w:r w:rsidR="00C06260" w:rsidRPr="007E1CD1">
        <w:t xml:space="preserve">résidente de la </w:t>
      </w:r>
      <w:bookmarkStart w:id="1" w:name="_Hlk2535885"/>
      <w:r w:rsidR="00C06260" w:rsidRPr="007E1CD1">
        <w:t xml:space="preserve">Chambre nationale </w:t>
      </w:r>
      <w:r w:rsidR="00EA6175" w:rsidRPr="007E1CD1">
        <w:t>des F</w:t>
      </w:r>
      <w:r w:rsidR="0056183F" w:rsidRPr="007E1CD1">
        <w:t xml:space="preserve">emmes </w:t>
      </w:r>
      <w:r w:rsidR="00EA6175" w:rsidRPr="007E1CD1">
        <w:t>C</w:t>
      </w:r>
      <w:r w:rsidR="0056183F" w:rsidRPr="007E1CD1">
        <w:t xml:space="preserve">hefs </w:t>
      </w:r>
      <w:bookmarkEnd w:id="1"/>
      <w:r w:rsidR="009464EC" w:rsidRPr="007E1CD1">
        <w:t xml:space="preserve">d’Entreprises </w:t>
      </w:r>
      <w:r w:rsidR="009464EC">
        <w:t>décembre</w:t>
      </w:r>
      <w:r w:rsidR="00C06260" w:rsidRPr="007E1CD1">
        <w:t xml:space="preserve"> 2017.</w:t>
      </w:r>
    </w:p>
    <w:p w:rsidR="00214B55" w:rsidRPr="007E1CD1" w:rsidRDefault="00214B55" w:rsidP="004E52DC">
      <w:pPr>
        <w:pStyle w:val="PrformatHTML"/>
        <w:shd w:val="clear" w:color="auto" w:fill="FFFFFF"/>
        <w:tabs>
          <w:tab w:val="clear" w:pos="916"/>
          <w:tab w:val="left" w:pos="993"/>
        </w:tabs>
        <w:ind w:left="1080"/>
        <w:jc w:val="both"/>
        <w:rPr>
          <w:rFonts w:asciiTheme="minorHAnsi" w:hAnsiTheme="minorHAnsi"/>
          <w:color w:val="212121"/>
          <w:sz w:val="28"/>
          <w:szCs w:val="28"/>
        </w:rPr>
      </w:pPr>
    </w:p>
    <w:p w:rsidR="007E1CD1" w:rsidRDefault="007E1CD1" w:rsidP="004E52DC">
      <w:pPr>
        <w:pStyle w:val="PrformatHTML"/>
        <w:shd w:val="clear" w:color="auto" w:fill="FFFFFF"/>
        <w:tabs>
          <w:tab w:val="clear" w:pos="916"/>
          <w:tab w:val="left" w:pos="993"/>
        </w:tabs>
        <w:ind w:left="1440"/>
        <w:rPr>
          <w:rFonts w:asciiTheme="minorHAnsi" w:hAnsiTheme="minorHAnsi"/>
          <w:b/>
          <w:bCs/>
          <w:color w:val="212121"/>
          <w:sz w:val="28"/>
          <w:szCs w:val="28"/>
        </w:rPr>
      </w:pPr>
      <w:r>
        <w:rPr>
          <w:rFonts w:asciiTheme="minorHAnsi" w:hAnsiTheme="minorHAnsi"/>
          <w:b/>
          <w:bCs/>
          <w:color w:val="212121"/>
          <w:sz w:val="28"/>
          <w:szCs w:val="28"/>
        </w:rPr>
        <w:t xml:space="preserve">Prix </w:t>
      </w:r>
      <w:r w:rsidR="00066BA2" w:rsidRPr="007E1CD1">
        <w:rPr>
          <w:rFonts w:asciiTheme="minorHAnsi" w:hAnsiTheme="minorHAnsi"/>
          <w:b/>
          <w:bCs/>
          <w:color w:val="212121"/>
          <w:sz w:val="28"/>
          <w:szCs w:val="28"/>
        </w:rPr>
        <w:t>N</w:t>
      </w:r>
      <w:r w:rsidR="008F2D3F" w:rsidRPr="007E1CD1">
        <w:rPr>
          <w:rFonts w:asciiTheme="minorHAnsi" w:hAnsiTheme="minorHAnsi"/>
          <w:b/>
          <w:bCs/>
          <w:color w:val="212121"/>
          <w:sz w:val="28"/>
          <w:szCs w:val="28"/>
        </w:rPr>
        <w:t>ationaux</w:t>
      </w:r>
      <w:r w:rsidR="009464EC">
        <w:rPr>
          <w:rFonts w:asciiTheme="minorHAnsi" w:hAnsiTheme="minorHAnsi"/>
          <w:b/>
          <w:bCs/>
          <w:color w:val="212121"/>
          <w:sz w:val="28"/>
          <w:szCs w:val="28"/>
        </w:rPr>
        <w:t xml:space="preserve"> et </w:t>
      </w:r>
      <w:r w:rsidR="008A7CB3">
        <w:rPr>
          <w:rFonts w:asciiTheme="minorHAnsi" w:hAnsiTheme="minorHAnsi"/>
          <w:b/>
          <w:bCs/>
          <w:color w:val="212121"/>
          <w:sz w:val="28"/>
          <w:szCs w:val="28"/>
        </w:rPr>
        <w:t>internationaux</w:t>
      </w:r>
      <w:r w:rsidR="008A7CB3" w:rsidRPr="007E1CD1">
        <w:rPr>
          <w:rFonts w:asciiTheme="minorHAnsi" w:hAnsiTheme="minorHAnsi"/>
          <w:b/>
          <w:bCs/>
          <w:color w:val="212121"/>
          <w:sz w:val="28"/>
          <w:szCs w:val="28"/>
        </w:rPr>
        <w:t xml:space="preserve"> :</w:t>
      </w:r>
      <w:r w:rsidR="008A7CB3">
        <w:rPr>
          <w:rFonts w:asciiTheme="minorHAnsi" w:hAnsiTheme="minorHAnsi"/>
          <w:b/>
          <w:bCs/>
          <w:color w:val="212121"/>
          <w:sz w:val="28"/>
          <w:szCs w:val="28"/>
        </w:rPr>
        <w:br/>
      </w:r>
    </w:p>
    <w:p w:rsidR="008F2D3F" w:rsidRPr="008A7CB3" w:rsidRDefault="008A7CB3" w:rsidP="009464EC">
      <w:pPr>
        <w:pStyle w:val="PrformatHTML"/>
        <w:shd w:val="clear" w:color="auto" w:fill="FFFFFF"/>
        <w:tabs>
          <w:tab w:val="clear" w:pos="916"/>
          <w:tab w:val="left" w:pos="993"/>
        </w:tabs>
        <w:ind w:left="1440"/>
        <w:rPr>
          <w:rFonts w:asciiTheme="minorHAnsi" w:hAnsiTheme="minorHAnsi"/>
          <w:color w:val="212121"/>
          <w:sz w:val="28"/>
          <w:szCs w:val="28"/>
        </w:rPr>
      </w:pPr>
      <w:r>
        <w:rPr>
          <w:rFonts w:asciiTheme="minorHAnsi" w:hAnsiTheme="minorHAnsi"/>
          <w:color w:val="212121"/>
          <w:sz w:val="28"/>
          <w:szCs w:val="28"/>
        </w:rPr>
        <w:t>2005 : F</w:t>
      </w:r>
      <w:r w:rsidRPr="007E1CD1">
        <w:rPr>
          <w:rFonts w:asciiTheme="minorHAnsi" w:hAnsiTheme="minorHAnsi"/>
          <w:color w:val="212121"/>
          <w:sz w:val="28"/>
          <w:szCs w:val="28"/>
        </w:rPr>
        <w:t>emme entrepreneur de l'année dans le secteur des TIC</w:t>
      </w:r>
      <w:r>
        <w:rPr>
          <w:rFonts w:asciiTheme="minorHAnsi" w:hAnsiTheme="minorHAnsi"/>
          <w:color w:val="212121"/>
          <w:sz w:val="28"/>
          <w:szCs w:val="28"/>
        </w:rPr>
        <w:t>.</w:t>
      </w:r>
      <w:r w:rsidR="00214B55" w:rsidRPr="008A7CB3">
        <w:rPr>
          <w:rFonts w:asciiTheme="minorHAnsi" w:hAnsiTheme="minorHAnsi"/>
          <w:b/>
          <w:bCs/>
          <w:color w:val="212121"/>
          <w:sz w:val="28"/>
          <w:szCs w:val="28"/>
        </w:rPr>
        <w:br/>
      </w:r>
      <w:r w:rsidR="009464EC" w:rsidRPr="008A7CB3">
        <w:rPr>
          <w:rFonts w:asciiTheme="minorHAnsi" w:hAnsiTheme="minorHAnsi"/>
          <w:color w:val="212121"/>
          <w:sz w:val="28"/>
          <w:szCs w:val="28"/>
        </w:rPr>
        <w:t>2008</w:t>
      </w:r>
      <w:r w:rsidRPr="008A7CB3">
        <w:rPr>
          <w:rFonts w:asciiTheme="minorHAnsi" w:hAnsiTheme="minorHAnsi"/>
          <w:color w:val="212121"/>
          <w:sz w:val="28"/>
          <w:szCs w:val="28"/>
        </w:rPr>
        <w:t> :F</w:t>
      </w:r>
      <w:r w:rsidR="008F2D3F" w:rsidRPr="008A7CB3">
        <w:rPr>
          <w:rFonts w:asciiTheme="minorHAnsi" w:hAnsiTheme="minorHAnsi"/>
          <w:color w:val="212121"/>
          <w:sz w:val="28"/>
          <w:szCs w:val="28"/>
        </w:rPr>
        <w:t>emme entrepreneur de l'année</w:t>
      </w:r>
      <w:r w:rsidR="009464EC" w:rsidRPr="008A7CB3">
        <w:rPr>
          <w:rFonts w:asciiTheme="minorHAnsi" w:hAnsiTheme="minorHAnsi"/>
          <w:color w:val="212121"/>
          <w:sz w:val="28"/>
          <w:szCs w:val="28"/>
        </w:rPr>
        <w:t>.</w:t>
      </w:r>
    </w:p>
    <w:p w:rsidR="008F2D3F" w:rsidRDefault="00792E5A" w:rsidP="004E52DC">
      <w:pPr>
        <w:pStyle w:val="PrformatHTML"/>
        <w:shd w:val="clear" w:color="auto" w:fill="FFFFFF"/>
        <w:tabs>
          <w:tab w:val="clear" w:pos="916"/>
          <w:tab w:val="left" w:pos="993"/>
        </w:tabs>
        <w:ind w:left="1440"/>
        <w:jc w:val="both"/>
        <w:rPr>
          <w:rFonts w:asciiTheme="minorHAnsi" w:hAnsiTheme="minorHAnsi"/>
          <w:color w:val="212121"/>
          <w:sz w:val="28"/>
          <w:szCs w:val="28"/>
          <w:lang w:val="en-US"/>
        </w:rPr>
      </w:pPr>
      <w:r>
        <w:rPr>
          <w:rFonts w:asciiTheme="minorHAnsi" w:hAnsiTheme="minorHAnsi"/>
          <w:color w:val="212121"/>
          <w:sz w:val="28"/>
          <w:szCs w:val="28"/>
          <w:lang w:val="en-US"/>
        </w:rPr>
        <w:t>2018</w:t>
      </w:r>
      <w:r w:rsidR="008A7CB3" w:rsidRPr="008A7CB3">
        <w:rPr>
          <w:rFonts w:asciiTheme="minorHAnsi" w:hAnsiTheme="minorHAnsi"/>
          <w:color w:val="212121"/>
          <w:sz w:val="28"/>
          <w:szCs w:val="28"/>
          <w:lang w:val="en-US"/>
        </w:rPr>
        <w:t>: « </w:t>
      </w:r>
      <w:r w:rsidR="009464EC" w:rsidRPr="008A7CB3">
        <w:rPr>
          <w:rFonts w:asciiTheme="minorHAnsi" w:hAnsiTheme="minorHAnsi"/>
          <w:color w:val="212121"/>
          <w:sz w:val="28"/>
          <w:szCs w:val="28"/>
          <w:lang w:val="en-US"/>
        </w:rPr>
        <w:t xml:space="preserve">Women of the </w:t>
      </w:r>
      <w:r w:rsidR="008A7CB3" w:rsidRPr="008A7CB3">
        <w:rPr>
          <w:rFonts w:asciiTheme="minorHAnsi" w:hAnsiTheme="minorHAnsi"/>
          <w:color w:val="212121"/>
          <w:sz w:val="28"/>
          <w:szCs w:val="28"/>
          <w:lang w:val="en-US"/>
        </w:rPr>
        <w:t>D</w:t>
      </w:r>
      <w:r w:rsidR="009464EC" w:rsidRPr="008A7CB3">
        <w:rPr>
          <w:rFonts w:asciiTheme="minorHAnsi" w:hAnsiTheme="minorHAnsi"/>
          <w:color w:val="212121"/>
          <w:sz w:val="28"/>
          <w:szCs w:val="28"/>
          <w:lang w:val="en-US"/>
        </w:rPr>
        <w:t xml:space="preserve">ecade in </w:t>
      </w:r>
      <w:proofErr w:type="spellStart"/>
      <w:r w:rsidR="008A7CB3" w:rsidRPr="008A7CB3">
        <w:rPr>
          <w:rFonts w:asciiTheme="minorHAnsi" w:hAnsiTheme="minorHAnsi"/>
          <w:color w:val="212121"/>
          <w:sz w:val="28"/>
          <w:szCs w:val="28"/>
          <w:lang w:val="en-US"/>
        </w:rPr>
        <w:t>B</w:t>
      </w:r>
      <w:r w:rsidR="009464EC" w:rsidRPr="008A7CB3">
        <w:rPr>
          <w:rFonts w:asciiTheme="minorHAnsi" w:hAnsiTheme="minorHAnsi"/>
          <w:color w:val="212121"/>
          <w:sz w:val="28"/>
          <w:szCs w:val="28"/>
          <w:lang w:val="en-US"/>
        </w:rPr>
        <w:t>ususiness</w:t>
      </w:r>
      <w:proofErr w:type="spellEnd"/>
      <w:r>
        <w:rPr>
          <w:rFonts w:asciiTheme="minorHAnsi" w:hAnsiTheme="minorHAnsi"/>
          <w:color w:val="212121"/>
          <w:sz w:val="28"/>
          <w:szCs w:val="28"/>
          <w:lang w:val="en-US"/>
        </w:rPr>
        <w:t xml:space="preserve"> </w:t>
      </w:r>
      <w:r w:rsidR="008A7CB3" w:rsidRPr="008A7CB3">
        <w:rPr>
          <w:rFonts w:asciiTheme="minorHAnsi" w:hAnsiTheme="minorHAnsi"/>
          <w:color w:val="212121"/>
          <w:sz w:val="28"/>
          <w:szCs w:val="28"/>
          <w:lang w:val="en-US"/>
        </w:rPr>
        <w:t>&amp; Leadership »</w:t>
      </w:r>
      <w:r>
        <w:rPr>
          <w:rFonts w:asciiTheme="minorHAnsi" w:hAnsiTheme="minorHAnsi"/>
          <w:color w:val="212121"/>
          <w:sz w:val="28"/>
          <w:szCs w:val="28"/>
          <w:lang w:val="en-US"/>
        </w:rPr>
        <w:t xml:space="preserve"> </w:t>
      </w:r>
      <w:r w:rsidR="008A7CB3" w:rsidRPr="008A7CB3">
        <w:rPr>
          <w:rFonts w:asciiTheme="minorHAnsi" w:hAnsiTheme="minorHAnsi"/>
          <w:color w:val="212121"/>
          <w:sz w:val="28"/>
          <w:szCs w:val="28"/>
          <w:lang w:val="en-US"/>
        </w:rPr>
        <w:t>in</w:t>
      </w:r>
      <w:r w:rsidR="009464EC" w:rsidRPr="008A7CB3">
        <w:rPr>
          <w:rFonts w:asciiTheme="minorHAnsi" w:hAnsiTheme="minorHAnsi"/>
          <w:color w:val="212121"/>
          <w:sz w:val="28"/>
          <w:szCs w:val="28"/>
          <w:lang w:val="en-US"/>
        </w:rPr>
        <w:t xml:space="preserve"> Women Economic Forum </w:t>
      </w:r>
      <w:r w:rsidR="008A7CB3" w:rsidRPr="008A7CB3">
        <w:rPr>
          <w:rFonts w:asciiTheme="minorHAnsi" w:hAnsiTheme="minorHAnsi"/>
          <w:color w:val="212121"/>
          <w:sz w:val="28"/>
          <w:szCs w:val="28"/>
          <w:lang w:val="en-US"/>
        </w:rPr>
        <w:t>2018 – ALL LADIES LEAGUE.</w:t>
      </w:r>
    </w:p>
    <w:p w:rsidR="00792E5A" w:rsidRPr="00792E5A" w:rsidRDefault="00792E5A" w:rsidP="004E52DC">
      <w:pPr>
        <w:pStyle w:val="PrformatHTML"/>
        <w:shd w:val="clear" w:color="auto" w:fill="FFFFFF"/>
        <w:tabs>
          <w:tab w:val="clear" w:pos="916"/>
          <w:tab w:val="left" w:pos="993"/>
        </w:tabs>
        <w:ind w:left="1440"/>
        <w:jc w:val="both"/>
        <w:rPr>
          <w:rFonts w:asciiTheme="minorHAnsi" w:hAnsiTheme="minorHAnsi"/>
          <w:color w:val="212121"/>
          <w:sz w:val="28"/>
          <w:szCs w:val="28"/>
        </w:rPr>
      </w:pPr>
      <w:r w:rsidRPr="00792E5A">
        <w:rPr>
          <w:rFonts w:asciiTheme="minorHAnsi" w:hAnsiTheme="minorHAnsi"/>
          <w:color w:val="212121"/>
          <w:sz w:val="28"/>
          <w:szCs w:val="28"/>
        </w:rPr>
        <w:t>2019</w:t>
      </w:r>
      <w:r w:rsidRPr="00792E5A">
        <w:rPr>
          <w:rFonts w:asciiTheme="minorHAnsi" w:hAnsiTheme="minorHAnsi" w:cstheme="minorHAnsi"/>
          <w:color w:val="212121"/>
          <w:sz w:val="28"/>
          <w:szCs w:val="28"/>
        </w:rPr>
        <w:t xml:space="preserve">: </w:t>
      </w:r>
      <w:r>
        <w:rPr>
          <w:rFonts w:asciiTheme="minorHAnsi" w:hAnsiTheme="minorHAnsi" w:cstheme="minorHAnsi"/>
          <w:color w:val="1C1E21"/>
          <w:sz w:val="28"/>
          <w:szCs w:val="28"/>
          <w:shd w:val="clear" w:color="auto" w:fill="FFFFFF"/>
        </w:rPr>
        <w:t>Décorée par le Président de la R</w:t>
      </w:r>
      <w:r w:rsidRPr="00792E5A">
        <w:rPr>
          <w:rFonts w:asciiTheme="minorHAnsi" w:hAnsiTheme="minorHAnsi" w:cstheme="minorHAnsi"/>
          <w:color w:val="1C1E21"/>
          <w:sz w:val="28"/>
          <w:szCs w:val="28"/>
          <w:shd w:val="clear" w:color="auto" w:fill="FFFFFF"/>
        </w:rPr>
        <w:t>épublique «  commandeur de la république »</w:t>
      </w:r>
    </w:p>
    <w:p w:rsidR="006F2F78" w:rsidRPr="00792E5A" w:rsidRDefault="006F2F78" w:rsidP="004E52DC">
      <w:pPr>
        <w:tabs>
          <w:tab w:val="left" w:pos="993"/>
        </w:tabs>
        <w:jc w:val="both"/>
        <w:rPr>
          <w:sz w:val="28"/>
          <w:szCs w:val="28"/>
        </w:rPr>
      </w:pPr>
    </w:p>
    <w:sectPr w:rsidR="006F2F78" w:rsidRPr="00792E5A" w:rsidSect="008111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090"/>
    <w:multiLevelType w:val="hybridMultilevel"/>
    <w:tmpl w:val="29364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F3317"/>
    <w:multiLevelType w:val="hybridMultilevel"/>
    <w:tmpl w:val="6CAEB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507A2"/>
    <w:multiLevelType w:val="hybridMultilevel"/>
    <w:tmpl w:val="0D340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37D3B"/>
    <w:multiLevelType w:val="hybridMultilevel"/>
    <w:tmpl w:val="3E82854C"/>
    <w:lvl w:ilvl="0" w:tplc="4348B234"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3CE6"/>
    <w:multiLevelType w:val="hybridMultilevel"/>
    <w:tmpl w:val="826E25BC"/>
    <w:lvl w:ilvl="0" w:tplc="4348B234"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1D745CA8">
      <w:numFmt w:val="bullet"/>
      <w:pStyle w:val="Paragraphedeliste"/>
      <w:lvlText w:val="•"/>
      <w:lvlJc w:val="left"/>
      <w:pPr>
        <w:ind w:left="1352" w:hanging="360"/>
      </w:pPr>
      <w:rPr>
        <w:rFonts w:ascii="Calibri" w:eastAsia="Times New Roman" w:hAnsi="Calibri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B799F"/>
    <w:multiLevelType w:val="hybridMultilevel"/>
    <w:tmpl w:val="53CC503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27C32"/>
    <w:multiLevelType w:val="hybridMultilevel"/>
    <w:tmpl w:val="CF56B8A2"/>
    <w:lvl w:ilvl="0" w:tplc="4348B234"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77066"/>
    <w:multiLevelType w:val="hybridMultilevel"/>
    <w:tmpl w:val="F3186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8B234">
      <w:numFmt w:val="bullet"/>
      <w:lvlText w:val="•"/>
      <w:lvlJc w:val="left"/>
      <w:pPr>
        <w:ind w:left="1440" w:hanging="360"/>
      </w:pPr>
      <w:rPr>
        <w:rFonts w:ascii="Calibri" w:eastAsia="Times New Roman" w:hAnsi="Calibri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00650"/>
    <w:multiLevelType w:val="multilevel"/>
    <w:tmpl w:val="A2B224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6260"/>
    <w:rsid w:val="00066BA2"/>
    <w:rsid w:val="000C0504"/>
    <w:rsid w:val="00181534"/>
    <w:rsid w:val="00214B55"/>
    <w:rsid w:val="00270C1E"/>
    <w:rsid w:val="002C0537"/>
    <w:rsid w:val="003369B0"/>
    <w:rsid w:val="00382876"/>
    <w:rsid w:val="0038761E"/>
    <w:rsid w:val="004E52DC"/>
    <w:rsid w:val="0056183F"/>
    <w:rsid w:val="0062788C"/>
    <w:rsid w:val="006F268C"/>
    <w:rsid w:val="006F2F78"/>
    <w:rsid w:val="00704FF2"/>
    <w:rsid w:val="00745B13"/>
    <w:rsid w:val="00792E5A"/>
    <w:rsid w:val="007A5D77"/>
    <w:rsid w:val="007E1CD1"/>
    <w:rsid w:val="008111F5"/>
    <w:rsid w:val="00851223"/>
    <w:rsid w:val="00891639"/>
    <w:rsid w:val="008A7CB3"/>
    <w:rsid w:val="008F2D3F"/>
    <w:rsid w:val="009464EC"/>
    <w:rsid w:val="009905C0"/>
    <w:rsid w:val="00A91B56"/>
    <w:rsid w:val="00B64B7A"/>
    <w:rsid w:val="00C06260"/>
    <w:rsid w:val="00D31C78"/>
    <w:rsid w:val="00E63D49"/>
    <w:rsid w:val="00EA6175"/>
    <w:rsid w:val="00EC423C"/>
    <w:rsid w:val="00F033E6"/>
    <w:rsid w:val="00F80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06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06260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033E6"/>
    <w:pPr>
      <w:numPr>
        <w:ilvl w:val="1"/>
        <w:numId w:val="8"/>
      </w:num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/>
    </w:pPr>
    <w:rPr>
      <w:rFonts w:eastAsia="Times New Roman" w:cs="Courier New"/>
      <w:color w:val="212121"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F8009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3C21-CFC6-4CC2-9CAD-8F23830D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Utilisateur Windows</cp:lastModifiedBy>
  <cp:revision>3</cp:revision>
  <dcterms:created xsi:type="dcterms:W3CDTF">2019-03-04T07:16:00Z</dcterms:created>
  <dcterms:modified xsi:type="dcterms:W3CDTF">2019-08-27T12:46:00Z</dcterms:modified>
</cp:coreProperties>
</file>